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2C6" w:rsidRPr="004D32C6" w:rsidRDefault="004D32C6" w:rsidP="004D32C6">
      <w:pPr>
        <w:rPr>
          <w:rFonts w:ascii="Arial" w:hAnsi="Arial" w:cs="Arial"/>
          <w:sz w:val="24"/>
        </w:rPr>
      </w:pPr>
      <w:r w:rsidRPr="002F6F4B">
        <w:rPr>
          <w:rFonts w:ascii="Arial" w:hAnsi="Arial" w:cs="Arial"/>
          <w:b/>
          <w:sz w:val="24"/>
        </w:rPr>
        <w:t>WHEREAS,</w:t>
      </w:r>
      <w:r w:rsidRPr="004D32C6">
        <w:rPr>
          <w:rFonts w:ascii="Arial" w:hAnsi="Arial" w:cs="Arial"/>
          <w:sz w:val="24"/>
        </w:rPr>
        <w:t xml:space="preserve"> </w:t>
      </w:r>
      <w:r w:rsidR="0021178F" w:rsidRPr="0021178F">
        <w:rPr>
          <w:rFonts w:ascii="Arial" w:hAnsi="Arial" w:cs="Arial"/>
          <w:sz w:val="24"/>
        </w:rPr>
        <w:t>The Office of the Professional Municipal Clerk, a time honored and vital part of local government exists throughout the world</w:t>
      </w:r>
      <w:r w:rsidR="0011163D">
        <w:rPr>
          <w:rFonts w:ascii="Arial" w:hAnsi="Arial" w:cs="Arial"/>
          <w:sz w:val="24"/>
        </w:rPr>
        <w:t xml:space="preserve"> and </w:t>
      </w:r>
      <w:r w:rsidR="0011163D" w:rsidRPr="0021178F">
        <w:rPr>
          <w:rFonts w:ascii="Arial" w:hAnsi="Arial" w:cs="Arial"/>
          <w:sz w:val="24"/>
        </w:rPr>
        <w:t>is the oldest among public servants</w:t>
      </w:r>
      <w:r w:rsidRPr="004D32C6">
        <w:rPr>
          <w:rFonts w:ascii="Arial" w:hAnsi="Arial" w:cs="Arial"/>
          <w:sz w:val="24"/>
        </w:rPr>
        <w:t>;</w:t>
      </w:r>
      <w:r w:rsidR="00BF0074">
        <w:rPr>
          <w:rFonts w:ascii="Arial" w:hAnsi="Arial" w:cs="Arial"/>
          <w:sz w:val="24"/>
        </w:rPr>
        <w:t xml:space="preserve"> and</w:t>
      </w:r>
    </w:p>
    <w:p w:rsidR="004D32C6" w:rsidRPr="004D32C6" w:rsidRDefault="004D32C6" w:rsidP="004D32C6">
      <w:pPr>
        <w:rPr>
          <w:rFonts w:ascii="Arial" w:hAnsi="Arial" w:cs="Arial"/>
          <w:sz w:val="24"/>
        </w:rPr>
      </w:pPr>
      <w:r w:rsidRPr="002F6F4B">
        <w:rPr>
          <w:rFonts w:ascii="Arial" w:hAnsi="Arial" w:cs="Arial"/>
          <w:b/>
          <w:sz w:val="24"/>
        </w:rPr>
        <w:t>WHEREAS,</w:t>
      </w:r>
      <w:r w:rsidRPr="004D32C6">
        <w:rPr>
          <w:rFonts w:ascii="Arial" w:hAnsi="Arial" w:cs="Arial"/>
          <w:sz w:val="24"/>
        </w:rPr>
        <w:t xml:space="preserve"> </w:t>
      </w:r>
      <w:r w:rsidR="0021178F" w:rsidRPr="0021178F">
        <w:rPr>
          <w:rFonts w:ascii="Arial" w:hAnsi="Arial" w:cs="Arial"/>
          <w:sz w:val="24"/>
        </w:rPr>
        <w:t xml:space="preserve">The Office of the Professional Municipal Clerk provides the professional link between the </w:t>
      </w:r>
      <w:r w:rsidR="0011163D">
        <w:rPr>
          <w:rFonts w:ascii="Arial" w:hAnsi="Arial" w:cs="Arial"/>
          <w:sz w:val="24"/>
        </w:rPr>
        <w:t>residents</w:t>
      </w:r>
      <w:r w:rsidR="0021178F" w:rsidRPr="0021178F">
        <w:rPr>
          <w:rFonts w:ascii="Arial" w:hAnsi="Arial" w:cs="Arial"/>
          <w:sz w:val="24"/>
        </w:rPr>
        <w:t>, the local governing bodies and agencies of government at other levels</w:t>
      </w:r>
      <w:r w:rsidRPr="004D32C6">
        <w:rPr>
          <w:rFonts w:ascii="Arial" w:hAnsi="Arial" w:cs="Arial"/>
          <w:sz w:val="24"/>
        </w:rPr>
        <w:t>;</w:t>
      </w:r>
      <w:r w:rsidR="00BF0074">
        <w:rPr>
          <w:rFonts w:ascii="Arial" w:hAnsi="Arial" w:cs="Arial"/>
          <w:sz w:val="24"/>
        </w:rPr>
        <w:t xml:space="preserve"> and</w:t>
      </w:r>
    </w:p>
    <w:p w:rsidR="004D32C6" w:rsidRPr="004D32C6" w:rsidRDefault="004D32C6" w:rsidP="004D32C6">
      <w:pPr>
        <w:rPr>
          <w:rFonts w:ascii="Arial" w:hAnsi="Arial" w:cs="Arial"/>
          <w:sz w:val="24"/>
        </w:rPr>
      </w:pPr>
      <w:r w:rsidRPr="002F6F4B">
        <w:rPr>
          <w:rFonts w:ascii="Arial" w:hAnsi="Arial" w:cs="Arial"/>
          <w:b/>
          <w:sz w:val="24"/>
        </w:rPr>
        <w:t>WHEREAS,</w:t>
      </w:r>
      <w:r w:rsidRPr="004D32C6">
        <w:rPr>
          <w:rFonts w:ascii="Arial" w:hAnsi="Arial" w:cs="Arial"/>
          <w:sz w:val="24"/>
        </w:rPr>
        <w:t xml:space="preserve"> </w:t>
      </w:r>
      <w:r w:rsidR="0021178F" w:rsidRPr="0021178F">
        <w:rPr>
          <w:rFonts w:ascii="Arial" w:hAnsi="Arial" w:cs="Arial"/>
          <w:sz w:val="24"/>
        </w:rPr>
        <w:t xml:space="preserve">Professional Municipal Clerks have pledged to be ever mindful of their neutrality and impartiality, rendering </w:t>
      </w:r>
      <w:r w:rsidR="0011163D">
        <w:rPr>
          <w:rFonts w:ascii="Arial" w:hAnsi="Arial" w:cs="Arial"/>
          <w:sz w:val="24"/>
        </w:rPr>
        <w:t>equitable</w:t>
      </w:r>
      <w:r w:rsidR="0021178F" w:rsidRPr="0021178F">
        <w:rPr>
          <w:rFonts w:ascii="Arial" w:hAnsi="Arial" w:cs="Arial"/>
          <w:sz w:val="24"/>
        </w:rPr>
        <w:t xml:space="preserve"> service to all</w:t>
      </w:r>
      <w:r w:rsidRPr="004D32C6">
        <w:rPr>
          <w:rFonts w:ascii="Arial" w:hAnsi="Arial" w:cs="Arial"/>
          <w:sz w:val="24"/>
        </w:rPr>
        <w:t>;</w:t>
      </w:r>
      <w:r w:rsidR="00BF0074">
        <w:rPr>
          <w:rFonts w:ascii="Arial" w:hAnsi="Arial" w:cs="Arial"/>
          <w:sz w:val="24"/>
        </w:rPr>
        <w:t xml:space="preserve"> and</w:t>
      </w:r>
    </w:p>
    <w:p w:rsidR="004D32C6" w:rsidRPr="004D32C6" w:rsidRDefault="004D32C6" w:rsidP="004D32C6">
      <w:pPr>
        <w:rPr>
          <w:rFonts w:ascii="Arial" w:hAnsi="Arial" w:cs="Arial"/>
          <w:sz w:val="24"/>
        </w:rPr>
      </w:pPr>
      <w:r w:rsidRPr="002F6F4B">
        <w:rPr>
          <w:rFonts w:ascii="Arial" w:hAnsi="Arial" w:cs="Arial"/>
          <w:b/>
          <w:sz w:val="24"/>
        </w:rPr>
        <w:t>WHEREAS,</w:t>
      </w:r>
      <w:r w:rsidRPr="004D32C6">
        <w:rPr>
          <w:rFonts w:ascii="Arial" w:hAnsi="Arial" w:cs="Arial"/>
          <w:sz w:val="24"/>
        </w:rPr>
        <w:t xml:space="preserve"> </w:t>
      </w:r>
      <w:r w:rsidR="0021178F" w:rsidRPr="0021178F">
        <w:rPr>
          <w:rFonts w:ascii="Arial" w:hAnsi="Arial" w:cs="Arial"/>
          <w:sz w:val="24"/>
        </w:rPr>
        <w:t>The Professional Municipal Clerk serves as the information center on functions of</w:t>
      </w:r>
      <w:r w:rsidR="0021178F">
        <w:rPr>
          <w:rFonts w:ascii="Arial" w:hAnsi="Arial" w:cs="Arial"/>
          <w:sz w:val="24"/>
        </w:rPr>
        <w:t xml:space="preserve"> local government and community</w:t>
      </w:r>
      <w:r w:rsidRPr="004D32C6">
        <w:rPr>
          <w:rFonts w:ascii="Arial" w:hAnsi="Arial" w:cs="Arial"/>
          <w:sz w:val="24"/>
        </w:rPr>
        <w:t>;</w:t>
      </w:r>
      <w:r w:rsidR="00BF0074">
        <w:rPr>
          <w:rFonts w:ascii="Arial" w:hAnsi="Arial" w:cs="Arial"/>
          <w:sz w:val="24"/>
        </w:rPr>
        <w:t xml:space="preserve"> and</w:t>
      </w:r>
    </w:p>
    <w:p w:rsidR="004D32C6" w:rsidRPr="004D32C6" w:rsidRDefault="004D32C6" w:rsidP="004D32C6">
      <w:pPr>
        <w:rPr>
          <w:rFonts w:ascii="Arial" w:hAnsi="Arial" w:cs="Arial"/>
          <w:sz w:val="24"/>
        </w:rPr>
      </w:pPr>
      <w:r w:rsidRPr="002F6F4B">
        <w:rPr>
          <w:rFonts w:ascii="Arial" w:hAnsi="Arial" w:cs="Arial"/>
          <w:b/>
          <w:sz w:val="24"/>
        </w:rPr>
        <w:t>WHEREAS,</w:t>
      </w:r>
      <w:r w:rsidRPr="004D32C6">
        <w:rPr>
          <w:rFonts w:ascii="Arial" w:hAnsi="Arial" w:cs="Arial"/>
          <w:sz w:val="24"/>
        </w:rPr>
        <w:t xml:space="preserve"> </w:t>
      </w:r>
      <w:r w:rsidR="0021178F" w:rsidRPr="0021178F">
        <w:rPr>
          <w:rFonts w:ascii="Arial" w:hAnsi="Arial" w:cs="Arial"/>
          <w:sz w:val="24"/>
        </w:rPr>
        <w:t>Professional Municipal Clerks continually strive to improve the administration of the affairs of the Office of the Professional Municipal Clerk through participation in education programs, seminars, workshops and the annual meetings of their state, county and international professional organizati</w:t>
      </w:r>
      <w:r w:rsidR="0021178F">
        <w:rPr>
          <w:rFonts w:ascii="Arial" w:hAnsi="Arial" w:cs="Arial"/>
          <w:sz w:val="24"/>
        </w:rPr>
        <w:t>ons</w:t>
      </w:r>
      <w:r w:rsidRPr="004D32C6">
        <w:rPr>
          <w:rFonts w:ascii="Arial" w:hAnsi="Arial" w:cs="Arial"/>
          <w:sz w:val="24"/>
        </w:rPr>
        <w:t>;</w:t>
      </w:r>
      <w:r w:rsidR="00BF0074">
        <w:rPr>
          <w:rFonts w:ascii="Arial" w:hAnsi="Arial" w:cs="Arial"/>
          <w:sz w:val="24"/>
        </w:rPr>
        <w:t xml:space="preserve"> and</w:t>
      </w:r>
    </w:p>
    <w:p w:rsidR="004D32C6" w:rsidRPr="004D32C6" w:rsidRDefault="004D32C6" w:rsidP="004D32C6">
      <w:pPr>
        <w:rPr>
          <w:rFonts w:ascii="Arial" w:hAnsi="Arial" w:cs="Arial"/>
          <w:sz w:val="24"/>
        </w:rPr>
      </w:pPr>
      <w:r w:rsidRPr="002F6F4B">
        <w:rPr>
          <w:rFonts w:ascii="Arial" w:hAnsi="Arial" w:cs="Arial"/>
          <w:b/>
          <w:sz w:val="24"/>
        </w:rPr>
        <w:t>WHEREAS,</w:t>
      </w:r>
      <w:r w:rsidRPr="004D32C6">
        <w:rPr>
          <w:rFonts w:ascii="Arial" w:hAnsi="Arial" w:cs="Arial"/>
          <w:sz w:val="24"/>
        </w:rPr>
        <w:t xml:space="preserve"> </w:t>
      </w:r>
      <w:r w:rsidR="0021178F" w:rsidRPr="0021178F">
        <w:rPr>
          <w:rFonts w:ascii="Arial" w:hAnsi="Arial" w:cs="Arial"/>
          <w:sz w:val="24"/>
        </w:rPr>
        <w:t>It is most appropriate that we recognize the accomplishments of the Office of the Professional Municipal Clerk</w:t>
      </w:r>
      <w:r w:rsidRPr="004D32C6">
        <w:rPr>
          <w:rFonts w:ascii="Arial" w:hAnsi="Arial" w:cs="Arial"/>
          <w:sz w:val="24"/>
        </w:rPr>
        <w:t>;</w:t>
      </w:r>
      <w:r w:rsidR="00BF0074">
        <w:rPr>
          <w:rFonts w:ascii="Arial" w:hAnsi="Arial" w:cs="Arial"/>
          <w:sz w:val="24"/>
        </w:rPr>
        <w:t xml:space="preserve"> and</w:t>
      </w:r>
    </w:p>
    <w:p w:rsidR="004D32C6" w:rsidRDefault="004D32C6" w:rsidP="004D32C6">
      <w:pPr>
        <w:pStyle w:val="NoSpacing"/>
        <w:rPr>
          <w:rFonts w:ascii="Arial" w:eastAsia="Times New Roman" w:hAnsi="Arial" w:cs="Arial"/>
          <w:sz w:val="24"/>
          <w:szCs w:val="24"/>
        </w:rPr>
      </w:pPr>
      <w:r w:rsidRPr="009004DF">
        <w:rPr>
          <w:rFonts w:ascii="Arial" w:eastAsia="Times New Roman" w:hAnsi="Arial" w:cs="Arial"/>
          <w:b/>
          <w:sz w:val="24"/>
          <w:szCs w:val="24"/>
        </w:rPr>
        <w:t xml:space="preserve">NOW, THEREFORE, I, </w:t>
      </w:r>
      <w:r>
        <w:rPr>
          <w:rFonts w:ascii="Arial" w:eastAsia="Times New Roman" w:hAnsi="Arial" w:cs="Arial"/>
          <w:b/>
          <w:sz w:val="24"/>
          <w:szCs w:val="24"/>
        </w:rPr>
        <w:t>Victoria Woodards</w:t>
      </w:r>
      <w:r w:rsidRPr="009004DF">
        <w:rPr>
          <w:rFonts w:ascii="Arial" w:eastAsia="Times New Roman" w:hAnsi="Arial" w:cs="Arial"/>
          <w:sz w:val="24"/>
          <w:szCs w:val="24"/>
        </w:rPr>
        <w:t xml:space="preserve">, Mayor of the City of Tacoma, </w:t>
      </w:r>
      <w:r w:rsidRPr="009004DF">
        <w:rPr>
          <w:rFonts w:ascii="Arial" w:eastAsia="Times New Roman" w:hAnsi="Arial" w:cs="Arial"/>
          <w:sz w:val="24"/>
          <w:szCs w:val="24"/>
        </w:rPr>
        <w:br/>
        <w:t xml:space="preserve">on behalf of the City Council, do hereby proclaim </w:t>
      </w:r>
      <w:r w:rsidR="0021178F">
        <w:rPr>
          <w:rFonts w:ascii="Arial" w:eastAsia="Times New Roman" w:hAnsi="Arial" w:cs="Arial"/>
          <w:sz w:val="24"/>
          <w:szCs w:val="24"/>
        </w:rPr>
        <w:t>May 1</w:t>
      </w:r>
      <w:r w:rsidR="0021178F" w:rsidRPr="0021178F">
        <w:rPr>
          <w:rFonts w:ascii="Arial" w:eastAsia="Times New Roman" w:hAnsi="Arial" w:cs="Arial"/>
          <w:sz w:val="24"/>
          <w:szCs w:val="24"/>
          <w:vertAlign w:val="superscript"/>
        </w:rPr>
        <w:t>st</w:t>
      </w:r>
      <w:r w:rsidR="0021178F">
        <w:rPr>
          <w:rFonts w:ascii="Arial" w:eastAsia="Times New Roman" w:hAnsi="Arial" w:cs="Arial"/>
          <w:sz w:val="24"/>
          <w:szCs w:val="24"/>
        </w:rPr>
        <w:t xml:space="preserve"> through 7</w:t>
      </w:r>
      <w:r w:rsidR="0021178F" w:rsidRPr="0021178F">
        <w:rPr>
          <w:rFonts w:ascii="Arial" w:eastAsia="Times New Roman" w:hAnsi="Arial" w:cs="Arial"/>
          <w:sz w:val="24"/>
          <w:szCs w:val="24"/>
          <w:vertAlign w:val="superscript"/>
        </w:rPr>
        <w:t>th</w:t>
      </w:r>
      <w:r w:rsidR="0021178F">
        <w:rPr>
          <w:rFonts w:ascii="Arial" w:eastAsia="Times New Roman" w:hAnsi="Arial" w:cs="Arial"/>
          <w:sz w:val="24"/>
          <w:szCs w:val="24"/>
        </w:rPr>
        <w:t xml:space="preserve">, 2022 </w:t>
      </w:r>
      <w:r w:rsidRPr="009004DF">
        <w:rPr>
          <w:rFonts w:ascii="Arial" w:eastAsia="Times New Roman" w:hAnsi="Arial" w:cs="Arial"/>
          <w:sz w:val="24"/>
          <w:szCs w:val="24"/>
        </w:rPr>
        <w:t xml:space="preserve">as: </w:t>
      </w:r>
    </w:p>
    <w:p w:rsidR="004D32C6" w:rsidRDefault="004D32C6" w:rsidP="004D32C6">
      <w:pPr>
        <w:pStyle w:val="NoSpacing"/>
        <w:ind w:firstLine="720"/>
        <w:rPr>
          <w:rFonts w:ascii="Arial" w:eastAsia="Times New Roman" w:hAnsi="Arial" w:cs="Arial"/>
          <w:sz w:val="24"/>
          <w:szCs w:val="24"/>
        </w:rPr>
      </w:pPr>
    </w:p>
    <w:p w:rsidR="004D32C6" w:rsidRDefault="0021178F" w:rsidP="004D32C6">
      <w:pPr>
        <w:pStyle w:val="NoSpacing"/>
        <w:ind w:firstLine="720"/>
        <w:rPr>
          <w:rFonts w:ascii="Arial" w:eastAsia="Times New Roman" w:hAnsi="Arial" w:cs="Arial"/>
          <w:b/>
          <w:sz w:val="40"/>
          <w:szCs w:val="24"/>
        </w:rPr>
      </w:pPr>
      <w:r>
        <w:rPr>
          <w:rFonts w:ascii="Arial" w:eastAsia="Times New Roman" w:hAnsi="Arial" w:cs="Arial"/>
          <w:b/>
          <w:sz w:val="40"/>
          <w:szCs w:val="24"/>
        </w:rPr>
        <w:t>Professional Municipal Clerks Week</w:t>
      </w:r>
    </w:p>
    <w:p w:rsidR="004D32C6" w:rsidRDefault="004D32C6" w:rsidP="004D32C6">
      <w:pPr>
        <w:pStyle w:val="NoSpacing"/>
        <w:rPr>
          <w:rFonts w:ascii="Arial" w:eastAsia="Times New Roman" w:hAnsi="Arial" w:cs="Arial"/>
        </w:rPr>
      </w:pPr>
      <w:r w:rsidRPr="009004DF">
        <w:rPr>
          <w:rFonts w:ascii="Arial" w:eastAsia="Times New Roman" w:hAnsi="Arial" w:cs="Arial"/>
          <w:sz w:val="24"/>
          <w:szCs w:val="24"/>
        </w:rPr>
        <w:br/>
      </w:r>
      <w:r w:rsidRPr="00FF123C">
        <w:rPr>
          <w:rFonts w:ascii="Arial" w:eastAsia="Times New Roman" w:hAnsi="Arial" w:cs="Arial"/>
        </w:rPr>
        <w:t>In the City of Tacoma</w:t>
      </w:r>
      <w:r>
        <w:rPr>
          <w:rFonts w:ascii="Arial" w:eastAsia="Times New Roman" w:hAnsi="Arial" w:cs="Arial"/>
        </w:rPr>
        <w:t xml:space="preserve"> </w:t>
      </w:r>
      <w:r w:rsidRPr="00920AC0">
        <w:rPr>
          <w:rFonts w:ascii="Arial" w:eastAsia="Times New Roman" w:hAnsi="Arial" w:cs="Arial"/>
        </w:rPr>
        <w:t>and</w:t>
      </w:r>
      <w:r w:rsidR="00E066E5">
        <w:rPr>
          <w:rFonts w:ascii="Arial" w:eastAsia="Times New Roman" w:hAnsi="Arial" w:cs="Arial"/>
        </w:rPr>
        <w:t xml:space="preserve"> </w:t>
      </w:r>
      <w:r w:rsidR="0021178F">
        <w:rPr>
          <w:rFonts w:ascii="Arial" w:eastAsia="Times New Roman" w:hAnsi="Arial" w:cs="Arial"/>
        </w:rPr>
        <w:t>extend our deepest appreciation to our City Clerk</w:t>
      </w:r>
      <w:r w:rsidR="0011163D">
        <w:rPr>
          <w:rFonts w:ascii="Arial" w:eastAsia="Times New Roman" w:hAnsi="Arial" w:cs="Arial"/>
        </w:rPr>
        <w:t>,</w:t>
      </w:r>
      <w:r w:rsidR="0021178F">
        <w:rPr>
          <w:rFonts w:ascii="Arial" w:eastAsia="Times New Roman" w:hAnsi="Arial" w:cs="Arial"/>
        </w:rPr>
        <w:t xml:space="preserve"> Doris Sorum, and her team </w:t>
      </w:r>
      <w:r w:rsidR="0021178F" w:rsidRPr="0021178F">
        <w:rPr>
          <w:rFonts w:ascii="Arial" w:eastAsia="Times New Roman" w:hAnsi="Arial" w:cs="Arial"/>
        </w:rPr>
        <w:t>for the vital services they perform and their exemplary dedication to the communities they represent.</w:t>
      </w:r>
      <w:bookmarkStart w:id="0" w:name="_GoBack"/>
      <w:bookmarkEnd w:id="0"/>
    </w:p>
    <w:p w:rsidR="004D32C6" w:rsidRDefault="004D32C6" w:rsidP="004D32C6">
      <w:pPr>
        <w:pStyle w:val="NoSpacing"/>
        <w:rPr>
          <w:rFonts w:ascii="Arial" w:eastAsia="Times New Roman" w:hAnsi="Arial" w:cs="Arial"/>
        </w:rPr>
      </w:pPr>
    </w:p>
    <w:p w:rsidR="004D32C6" w:rsidRPr="00816AAC" w:rsidRDefault="004D32C6" w:rsidP="004D32C6">
      <w:pPr>
        <w:spacing w:after="0" w:line="240" w:lineRule="auto"/>
        <w:ind w:left="3600" w:firstLine="720"/>
        <w:rPr>
          <w:rFonts w:ascii="Arial" w:eastAsia="Times New Roman" w:hAnsi="Arial" w:cs="Arial"/>
          <w:b/>
          <w:bCs/>
        </w:rPr>
      </w:pPr>
      <w:r w:rsidRPr="00816AAC">
        <w:rPr>
          <w:rFonts w:ascii="Arial" w:eastAsia="Times New Roman" w:hAnsi="Arial" w:cs="Arial"/>
          <w:b/>
          <w:bCs/>
        </w:rPr>
        <w:t>WITNESS, THEREFORE, MY HAND</w:t>
      </w:r>
    </w:p>
    <w:p w:rsidR="004D32C6" w:rsidRPr="00816AAC" w:rsidRDefault="004D32C6" w:rsidP="004D32C6">
      <w:pPr>
        <w:spacing w:after="0" w:line="240" w:lineRule="auto"/>
        <w:rPr>
          <w:rFonts w:ascii="Arial" w:eastAsia="Times New Roman" w:hAnsi="Arial" w:cs="Arial"/>
          <w:b/>
          <w:bCs/>
        </w:rPr>
      </w:pPr>
      <w:r w:rsidRPr="00816AAC">
        <w:rPr>
          <w:rFonts w:ascii="Arial" w:eastAsia="Times New Roman" w:hAnsi="Arial" w:cs="Arial"/>
          <w:b/>
          <w:bCs/>
        </w:rPr>
        <w:tab/>
      </w:r>
      <w:r w:rsidRPr="00816AAC">
        <w:rPr>
          <w:rFonts w:ascii="Arial" w:eastAsia="Times New Roman" w:hAnsi="Arial" w:cs="Arial"/>
          <w:b/>
          <w:bCs/>
        </w:rPr>
        <w:tab/>
      </w:r>
      <w:r w:rsidRPr="00816AAC">
        <w:rPr>
          <w:rFonts w:ascii="Arial" w:eastAsia="Times New Roman" w:hAnsi="Arial" w:cs="Arial"/>
          <w:b/>
          <w:bCs/>
        </w:rPr>
        <w:tab/>
      </w:r>
      <w:r w:rsidRPr="00816AAC">
        <w:rPr>
          <w:rFonts w:ascii="Arial" w:eastAsia="Times New Roman" w:hAnsi="Arial" w:cs="Arial"/>
          <w:b/>
          <w:bCs/>
        </w:rPr>
        <w:tab/>
      </w:r>
      <w:r w:rsidRPr="00816AAC">
        <w:rPr>
          <w:rFonts w:ascii="Arial" w:eastAsia="Times New Roman" w:hAnsi="Arial" w:cs="Arial"/>
          <w:b/>
          <w:bCs/>
        </w:rPr>
        <w:tab/>
      </w:r>
      <w:r w:rsidRPr="00816AAC">
        <w:rPr>
          <w:rFonts w:ascii="Arial" w:eastAsia="Times New Roman" w:hAnsi="Arial" w:cs="Arial"/>
          <w:b/>
          <w:bCs/>
        </w:rPr>
        <w:tab/>
        <w:t>AND THE OFFICIAL SEAL OF THE</w:t>
      </w:r>
    </w:p>
    <w:p w:rsidR="004D32C6" w:rsidRPr="00816AAC" w:rsidRDefault="004D32C6" w:rsidP="004D32C6">
      <w:pPr>
        <w:spacing w:after="0" w:line="240" w:lineRule="auto"/>
        <w:rPr>
          <w:rFonts w:ascii="Arial" w:eastAsia="Times New Roman" w:hAnsi="Arial" w:cs="Arial"/>
          <w:b/>
          <w:bCs/>
        </w:rPr>
      </w:pPr>
      <w:r w:rsidRPr="00816AAC">
        <w:rPr>
          <w:rFonts w:ascii="Arial" w:eastAsia="Times New Roman" w:hAnsi="Arial" w:cs="Arial"/>
          <w:b/>
          <w:bCs/>
        </w:rPr>
        <w:tab/>
      </w:r>
      <w:r w:rsidRPr="00816AAC">
        <w:rPr>
          <w:rFonts w:ascii="Arial" w:eastAsia="Times New Roman" w:hAnsi="Arial" w:cs="Arial"/>
          <w:b/>
          <w:bCs/>
        </w:rPr>
        <w:tab/>
      </w:r>
      <w:r w:rsidRPr="00816AAC">
        <w:rPr>
          <w:rFonts w:ascii="Arial" w:eastAsia="Times New Roman" w:hAnsi="Arial" w:cs="Arial"/>
          <w:b/>
          <w:bCs/>
        </w:rPr>
        <w:tab/>
      </w:r>
      <w:r w:rsidRPr="00816AAC">
        <w:rPr>
          <w:rFonts w:ascii="Arial" w:eastAsia="Times New Roman" w:hAnsi="Arial" w:cs="Arial"/>
          <w:b/>
          <w:bCs/>
        </w:rPr>
        <w:tab/>
      </w:r>
      <w:r w:rsidRPr="00816AAC">
        <w:rPr>
          <w:rFonts w:ascii="Arial" w:eastAsia="Times New Roman" w:hAnsi="Arial" w:cs="Arial"/>
          <w:b/>
          <w:bCs/>
        </w:rPr>
        <w:tab/>
      </w:r>
      <w:r w:rsidRPr="00816AAC">
        <w:rPr>
          <w:rFonts w:ascii="Arial" w:eastAsia="Times New Roman" w:hAnsi="Arial" w:cs="Arial"/>
          <w:b/>
          <w:bCs/>
        </w:rPr>
        <w:tab/>
      </w:r>
      <w:smartTag w:uri="urn:schemas-microsoft-com:office:smarttags" w:element="place">
        <w:smartTag w:uri="urn:schemas-microsoft-com:office:smarttags" w:element="City">
          <w:r w:rsidRPr="00816AAC">
            <w:rPr>
              <w:rFonts w:ascii="Arial" w:eastAsia="Times New Roman" w:hAnsi="Arial" w:cs="Arial"/>
              <w:b/>
              <w:bCs/>
            </w:rPr>
            <w:t>CITY OF TACOMA</w:t>
          </w:r>
        </w:smartTag>
        <w:r w:rsidRPr="00816AAC">
          <w:rPr>
            <w:rFonts w:ascii="Arial" w:eastAsia="Times New Roman" w:hAnsi="Arial" w:cs="Arial"/>
            <w:b/>
            <w:bCs/>
          </w:rPr>
          <w:t xml:space="preserve">, </w:t>
        </w:r>
        <w:smartTag w:uri="urn:schemas-microsoft-com:office:smarttags" w:element="State">
          <w:r w:rsidRPr="00816AAC">
            <w:rPr>
              <w:rFonts w:ascii="Arial" w:eastAsia="Times New Roman" w:hAnsi="Arial" w:cs="Arial"/>
              <w:b/>
              <w:bCs/>
            </w:rPr>
            <w:t>WASHINGTON</w:t>
          </w:r>
        </w:smartTag>
      </w:smartTag>
      <w:r w:rsidRPr="00816AAC">
        <w:rPr>
          <w:rFonts w:ascii="Arial" w:eastAsia="Times New Roman" w:hAnsi="Arial" w:cs="Arial"/>
          <w:b/>
          <w:bCs/>
        </w:rPr>
        <w:t>,</w:t>
      </w:r>
    </w:p>
    <w:p w:rsidR="004D32C6" w:rsidRPr="00BE570A" w:rsidRDefault="004D32C6" w:rsidP="004D32C6">
      <w:pPr>
        <w:spacing w:after="0" w:line="240" w:lineRule="auto"/>
        <w:rPr>
          <w:rFonts w:ascii="Arial" w:eastAsia="Times New Roman" w:hAnsi="Arial" w:cs="Arial"/>
          <w:b/>
          <w:bCs/>
          <w:i/>
          <w:iCs/>
          <w:sz w:val="16"/>
          <w:szCs w:val="16"/>
        </w:rPr>
      </w:pPr>
      <w:r w:rsidRPr="00816AAC">
        <w:rPr>
          <w:rFonts w:ascii="Arial" w:eastAsia="Times New Roman" w:hAnsi="Arial" w:cs="Arial"/>
          <w:b/>
          <w:bCs/>
        </w:rPr>
        <w:tab/>
      </w:r>
      <w:r w:rsidRPr="00816AAC">
        <w:rPr>
          <w:rFonts w:ascii="Arial" w:eastAsia="Times New Roman" w:hAnsi="Arial" w:cs="Arial"/>
          <w:b/>
          <w:bCs/>
        </w:rPr>
        <w:tab/>
      </w:r>
      <w:r w:rsidRPr="00816AAC">
        <w:rPr>
          <w:rFonts w:ascii="Arial" w:eastAsia="Times New Roman" w:hAnsi="Arial" w:cs="Arial"/>
          <w:b/>
          <w:bCs/>
        </w:rPr>
        <w:tab/>
      </w:r>
      <w:r w:rsidRPr="00816AAC">
        <w:rPr>
          <w:rFonts w:ascii="Arial" w:eastAsia="Times New Roman" w:hAnsi="Arial" w:cs="Arial"/>
          <w:b/>
          <w:bCs/>
        </w:rPr>
        <w:tab/>
      </w:r>
      <w:r w:rsidRPr="00816AAC">
        <w:rPr>
          <w:rFonts w:ascii="Arial" w:eastAsia="Times New Roman" w:hAnsi="Arial" w:cs="Arial"/>
          <w:b/>
          <w:bCs/>
        </w:rPr>
        <w:tab/>
      </w:r>
      <w:r w:rsidRPr="00816AAC">
        <w:rPr>
          <w:rFonts w:ascii="Arial" w:eastAsia="Times New Roman" w:hAnsi="Arial" w:cs="Arial"/>
          <w:b/>
          <w:bCs/>
        </w:rPr>
        <w:tab/>
        <w:t xml:space="preserve">This </w:t>
      </w:r>
      <w:r w:rsidR="0021178F">
        <w:rPr>
          <w:rFonts w:ascii="Arial" w:eastAsia="Times New Roman" w:hAnsi="Arial" w:cs="Arial"/>
          <w:b/>
          <w:bCs/>
        </w:rPr>
        <w:t>26</w:t>
      </w:r>
      <w:r>
        <w:rPr>
          <w:rFonts w:ascii="Arial" w:eastAsia="Times New Roman" w:hAnsi="Arial" w:cs="Arial"/>
          <w:b/>
          <w:bCs/>
        </w:rPr>
        <w:t>th</w:t>
      </w:r>
      <w:r w:rsidRPr="00816AAC">
        <w:rPr>
          <w:rFonts w:ascii="Arial" w:eastAsia="Times New Roman" w:hAnsi="Arial" w:cs="Arial"/>
          <w:b/>
          <w:bCs/>
        </w:rPr>
        <w:t xml:space="preserve"> Day of </w:t>
      </w:r>
      <w:r w:rsidR="0021178F">
        <w:rPr>
          <w:rFonts w:ascii="Arial" w:eastAsia="Times New Roman" w:hAnsi="Arial" w:cs="Arial"/>
          <w:b/>
          <w:bCs/>
        </w:rPr>
        <w:t>April</w:t>
      </w:r>
      <w:r>
        <w:rPr>
          <w:rFonts w:ascii="Arial" w:eastAsia="Times New Roman" w:hAnsi="Arial" w:cs="Arial"/>
          <w:b/>
          <w:bCs/>
        </w:rPr>
        <w:t xml:space="preserve"> 2022. </w:t>
      </w:r>
      <w:r>
        <w:rPr>
          <w:rFonts w:ascii="Arial" w:eastAsia="Times New Roman" w:hAnsi="Arial" w:cs="Arial"/>
          <w:b/>
          <w:bCs/>
        </w:rPr>
        <w:br/>
      </w:r>
    </w:p>
    <w:p w:rsidR="004D32C6" w:rsidRPr="00816AAC" w:rsidRDefault="004D32C6" w:rsidP="004D32C6">
      <w:pPr>
        <w:spacing w:after="0" w:line="240" w:lineRule="auto"/>
        <w:rPr>
          <w:rFonts w:ascii="Arial" w:eastAsia="Times New Roman" w:hAnsi="Arial" w:cs="Arial"/>
          <w:b/>
          <w:bCs/>
        </w:rPr>
      </w:pPr>
      <w:r w:rsidRPr="00816AAC">
        <w:rPr>
          <w:rFonts w:ascii="Arial" w:eastAsia="Times New Roman" w:hAnsi="Arial" w:cs="Arial"/>
        </w:rPr>
        <w:tab/>
      </w:r>
      <w:r w:rsidRPr="00816AAC">
        <w:rPr>
          <w:rFonts w:ascii="Arial" w:eastAsia="Times New Roman" w:hAnsi="Arial" w:cs="Arial"/>
        </w:rPr>
        <w:tab/>
      </w:r>
      <w:r w:rsidRPr="00816AAC">
        <w:rPr>
          <w:rFonts w:ascii="Arial" w:eastAsia="Times New Roman" w:hAnsi="Arial" w:cs="Arial"/>
        </w:rPr>
        <w:tab/>
      </w:r>
      <w:r w:rsidRPr="00816AAC">
        <w:rPr>
          <w:rFonts w:ascii="Arial" w:eastAsia="Times New Roman" w:hAnsi="Arial" w:cs="Arial"/>
        </w:rPr>
        <w:tab/>
      </w:r>
      <w:r w:rsidRPr="00816AAC">
        <w:rPr>
          <w:rFonts w:ascii="Arial" w:eastAsia="Times New Roman" w:hAnsi="Arial" w:cs="Arial"/>
        </w:rPr>
        <w:tab/>
      </w:r>
      <w:r w:rsidRPr="00816AAC">
        <w:rPr>
          <w:rFonts w:ascii="Arial" w:eastAsia="Times New Roman" w:hAnsi="Arial" w:cs="Arial"/>
        </w:rPr>
        <w:tab/>
      </w:r>
      <w:r w:rsidRPr="00816AAC">
        <w:rPr>
          <w:rFonts w:ascii="Arial" w:eastAsia="Times New Roman" w:hAnsi="Arial" w:cs="Arial"/>
          <w:b/>
          <w:bCs/>
        </w:rPr>
        <w:t>______________________________</w:t>
      </w:r>
    </w:p>
    <w:p w:rsidR="004D32C6" w:rsidRPr="009004DF" w:rsidRDefault="004D32C6" w:rsidP="004D32C6">
      <w:pPr>
        <w:pStyle w:val="NoSpacing"/>
        <w:rPr>
          <w:rFonts w:ascii="Arial" w:hAnsi="Arial" w:cs="Arial"/>
          <w:b/>
          <w:sz w:val="24"/>
          <w:szCs w:val="24"/>
        </w:rPr>
      </w:pPr>
      <w:r w:rsidRPr="00816AAC">
        <w:rPr>
          <w:rFonts w:ascii="Arial" w:eastAsia="Times New Roman" w:hAnsi="Arial" w:cs="Arial"/>
          <w:b/>
          <w:bCs/>
        </w:rPr>
        <w:tab/>
      </w:r>
      <w:r w:rsidRPr="00816AAC">
        <w:rPr>
          <w:rFonts w:ascii="Arial" w:eastAsia="Times New Roman" w:hAnsi="Arial" w:cs="Arial"/>
          <w:b/>
          <w:bCs/>
        </w:rPr>
        <w:tab/>
      </w:r>
      <w:r w:rsidRPr="00816AAC">
        <w:rPr>
          <w:rFonts w:ascii="Arial" w:eastAsia="Times New Roman" w:hAnsi="Arial" w:cs="Arial"/>
          <w:b/>
          <w:bCs/>
        </w:rPr>
        <w:tab/>
      </w:r>
      <w:r w:rsidRPr="00816AAC">
        <w:rPr>
          <w:rFonts w:ascii="Arial" w:eastAsia="Times New Roman" w:hAnsi="Arial" w:cs="Arial"/>
          <w:b/>
          <w:bCs/>
        </w:rPr>
        <w:tab/>
      </w:r>
      <w:r w:rsidRPr="00816AAC">
        <w:rPr>
          <w:rFonts w:ascii="Arial" w:eastAsia="Times New Roman" w:hAnsi="Arial" w:cs="Arial"/>
          <w:b/>
          <w:bCs/>
        </w:rPr>
        <w:tab/>
      </w:r>
      <w:r w:rsidRPr="00816AAC">
        <w:rPr>
          <w:rFonts w:ascii="Arial" w:eastAsia="Times New Roman" w:hAnsi="Arial" w:cs="Arial"/>
          <w:b/>
          <w:bCs/>
        </w:rPr>
        <w:tab/>
      </w:r>
      <w:r>
        <w:rPr>
          <w:rFonts w:ascii="Arial" w:eastAsia="Times New Roman" w:hAnsi="Arial" w:cs="Arial"/>
          <w:b/>
          <w:bCs/>
        </w:rPr>
        <w:t xml:space="preserve"> Victoria Woodards</w:t>
      </w:r>
      <w:r w:rsidR="002F6F4B">
        <w:rPr>
          <w:rFonts w:ascii="Arial" w:eastAsia="Times New Roman" w:hAnsi="Arial" w:cs="Arial"/>
          <w:b/>
          <w:bCs/>
        </w:rPr>
        <w:t>, Mayor</w:t>
      </w:r>
    </w:p>
    <w:p w:rsidR="00211655" w:rsidRDefault="00211655"/>
    <w:sectPr w:rsidR="00211655" w:rsidSect="002F6F4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C6"/>
    <w:rsid w:val="0011163D"/>
    <w:rsid w:val="00211655"/>
    <w:rsid w:val="0021178F"/>
    <w:rsid w:val="002F6F4B"/>
    <w:rsid w:val="004D32C6"/>
    <w:rsid w:val="00BF0074"/>
    <w:rsid w:val="00E0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457490C"/>
  <w15:chartTrackingRefBased/>
  <w15:docId w15:val="{B6C288F3-5538-44FA-B5F3-CE1EFAC3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32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83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Bucoda</dc:creator>
  <cp:keywords/>
  <dc:description/>
  <cp:lastModifiedBy>Warren, Bucoda</cp:lastModifiedBy>
  <cp:revision>3</cp:revision>
  <dcterms:created xsi:type="dcterms:W3CDTF">2022-04-20T15:40:00Z</dcterms:created>
  <dcterms:modified xsi:type="dcterms:W3CDTF">2022-04-20T16:38:00Z</dcterms:modified>
</cp:coreProperties>
</file>